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C6" w:rsidRDefault="00CC25C6" w:rsidP="006D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BA" w:eastAsia="hr-HR"/>
        </w:rPr>
      </w:pPr>
      <w:r>
        <w:rPr>
          <w:rFonts w:ascii="Times New Roman" w:hAnsi="Times New Roman"/>
          <w:b/>
          <w:sz w:val="24"/>
          <w:szCs w:val="24"/>
          <w:lang w:val="hr-BA" w:eastAsia="hr-HR"/>
        </w:rPr>
        <w:t xml:space="preserve">Prilog 3: 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>Izvješće</w:t>
      </w:r>
      <w:bookmarkStart w:id="0" w:name="_GoBack"/>
      <w:bookmarkEnd w:id="0"/>
      <w:r w:rsidRPr="001A4ECC">
        <w:rPr>
          <w:rFonts w:ascii="Times New Roman" w:hAnsi="Times New Roman"/>
          <w:sz w:val="24"/>
          <w:szCs w:val="24"/>
          <w:lang w:val="hr-BA" w:eastAsia="hr-HR"/>
        </w:rPr>
        <w:t xml:space="preserve"> o garancijama</w:t>
      </w:r>
      <w:r w:rsidRPr="001A4ECC">
        <w:rPr>
          <w:rStyle w:val="Referencafusnote"/>
          <w:rFonts w:ascii="Times New Roman" w:hAnsi="Times New Roman"/>
          <w:sz w:val="24"/>
          <w:szCs w:val="24"/>
          <w:lang w:val="hr-BA" w:eastAsia="hr-HR"/>
        </w:rPr>
        <w:footnoteReference w:id="1"/>
      </w:r>
    </w:p>
    <w:p w:rsidR="00CC25C6" w:rsidRDefault="00CC25C6" w:rsidP="006D44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hr-HR"/>
        </w:rPr>
      </w:pPr>
    </w:p>
    <w:p w:rsidR="00CC25C6" w:rsidRDefault="00CC25C6" w:rsidP="006D44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hr-HR"/>
        </w:rPr>
      </w:pPr>
      <w:r>
        <w:rPr>
          <w:rFonts w:ascii="Times New Roman" w:hAnsi="Times New Roman"/>
          <w:sz w:val="24"/>
          <w:szCs w:val="24"/>
          <w:lang w:val="hr-BA" w:eastAsia="hr-HR"/>
        </w:rPr>
        <w:t>Obzirom da je član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>k</w:t>
      </w:r>
      <w:r>
        <w:rPr>
          <w:rFonts w:ascii="Times New Roman" w:hAnsi="Times New Roman"/>
          <w:sz w:val="24"/>
          <w:szCs w:val="24"/>
          <w:lang w:val="hr-BA" w:eastAsia="hr-HR"/>
        </w:rPr>
        <w:t>om 2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>.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  Zakona o unut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>ar</w:t>
      </w:r>
      <w:r>
        <w:rPr>
          <w:rFonts w:ascii="Times New Roman" w:hAnsi="Times New Roman"/>
          <w:sz w:val="24"/>
          <w:szCs w:val="24"/>
          <w:lang w:val="hr-BA" w:eastAsia="hr-HR"/>
        </w:rPr>
        <w:t>njem dugu Brčko distrikta BiH propisano da Brčko distrikt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 xml:space="preserve"> BiH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 ne može izdati garancije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 xml:space="preserve"> (jamstva)</w:t>
      </w:r>
      <w:r>
        <w:rPr>
          <w:rFonts w:ascii="Times New Roman" w:hAnsi="Times New Roman"/>
          <w:sz w:val="24"/>
          <w:szCs w:val="24"/>
          <w:lang w:val="hr-BA" w:eastAsia="hr-HR"/>
        </w:rPr>
        <w:t>, u Direkciji za finan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 xml:space="preserve">cije Brčko distrikta BiH s 30. </w:t>
      </w:r>
      <w:r>
        <w:rPr>
          <w:rFonts w:ascii="Times New Roman" w:hAnsi="Times New Roman"/>
          <w:sz w:val="24"/>
          <w:szCs w:val="24"/>
          <w:lang w:val="hr-BA" w:eastAsia="hr-HR"/>
        </w:rPr>
        <w:t>6.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 xml:space="preserve"> </w:t>
      </w:r>
      <w:r>
        <w:rPr>
          <w:rFonts w:ascii="Times New Roman" w:hAnsi="Times New Roman"/>
          <w:sz w:val="24"/>
          <w:szCs w:val="24"/>
          <w:lang w:val="hr-BA" w:eastAsia="hr-HR"/>
        </w:rPr>
        <w:t>2024.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 xml:space="preserve"> </w:t>
      </w:r>
      <w:r>
        <w:rPr>
          <w:rFonts w:ascii="Times New Roman" w:hAnsi="Times New Roman"/>
          <w:sz w:val="24"/>
          <w:szCs w:val="24"/>
          <w:lang w:val="hr-BA" w:eastAsia="hr-HR"/>
        </w:rPr>
        <w:t>godi</w:t>
      </w:r>
      <w:r w:rsidR="00A7223C">
        <w:rPr>
          <w:rFonts w:ascii="Times New Roman" w:hAnsi="Times New Roman"/>
          <w:sz w:val="24"/>
          <w:szCs w:val="24"/>
          <w:lang w:val="hr-BA" w:eastAsia="hr-HR"/>
        </w:rPr>
        <w:t>ne nije bilo evidentiranih izdan</w:t>
      </w:r>
      <w:r>
        <w:rPr>
          <w:rFonts w:ascii="Times New Roman" w:hAnsi="Times New Roman"/>
          <w:sz w:val="24"/>
          <w:szCs w:val="24"/>
          <w:lang w:val="hr-BA" w:eastAsia="hr-HR"/>
        </w:rPr>
        <w:t xml:space="preserve">ih garancija. </w:t>
      </w:r>
    </w:p>
    <w:p w:rsidR="00CC25C6" w:rsidRDefault="00CC25C6"/>
    <w:sectPr w:rsidR="00CC25C6" w:rsidSect="00201B2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E49" w:rsidRDefault="005D0E49">
      <w:r>
        <w:separator/>
      </w:r>
    </w:p>
  </w:endnote>
  <w:endnote w:type="continuationSeparator" w:id="0">
    <w:p w:rsidR="005D0E49" w:rsidRDefault="005D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E49" w:rsidRDefault="005D0E49">
      <w:r>
        <w:separator/>
      </w:r>
    </w:p>
  </w:footnote>
  <w:footnote w:type="continuationSeparator" w:id="0">
    <w:p w:rsidR="005D0E49" w:rsidRDefault="005D0E49">
      <w:r>
        <w:continuationSeparator/>
      </w:r>
    </w:p>
  </w:footnote>
  <w:footnote w:id="1">
    <w:p w:rsidR="00CC25C6" w:rsidRDefault="00CC25C6">
      <w:pPr>
        <w:pStyle w:val="Tekstfusnote"/>
      </w:pPr>
      <w:r w:rsidRPr="00C022AC">
        <w:rPr>
          <w:rStyle w:val="Referencafusnote"/>
          <w:rFonts w:ascii="Times New Roman" w:hAnsi="Times New Roman"/>
        </w:rPr>
        <w:footnoteRef/>
      </w:r>
      <w:r w:rsidRPr="00C022AC">
        <w:rPr>
          <w:rFonts w:ascii="Times New Roman" w:hAnsi="Times New Roman"/>
        </w:rPr>
        <w:t xml:space="preserve"> </w:t>
      </w:r>
      <w:r w:rsidR="00A7223C">
        <w:rPr>
          <w:rFonts w:ascii="Times New Roman" w:hAnsi="Times New Roman"/>
          <w:lang w:val="bs-Latn-BA"/>
        </w:rPr>
        <w:t>Izvor: Riznica – Sektor izvršenja proračun</w:t>
      </w:r>
      <w:r w:rsidRPr="00C022AC">
        <w:rPr>
          <w:rFonts w:ascii="Times New Roman" w:hAnsi="Times New Roman"/>
          <w:lang w:val="bs-Latn-BA"/>
        </w:rPr>
        <w:t>a</w:t>
      </w:r>
      <w:r w:rsidR="00A7223C">
        <w:rPr>
          <w:rFonts w:ascii="Times New Roman" w:hAnsi="Times New Roman"/>
          <w:lang w:val="bs-Latn-BA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4424"/>
    <w:rsid w:val="00050C94"/>
    <w:rsid w:val="00061852"/>
    <w:rsid w:val="001A07F7"/>
    <w:rsid w:val="001A4ECC"/>
    <w:rsid w:val="001E0239"/>
    <w:rsid w:val="00201B2A"/>
    <w:rsid w:val="00343C73"/>
    <w:rsid w:val="00510EF4"/>
    <w:rsid w:val="005117AF"/>
    <w:rsid w:val="00524C2F"/>
    <w:rsid w:val="005D0E49"/>
    <w:rsid w:val="00665230"/>
    <w:rsid w:val="006947E5"/>
    <w:rsid w:val="006C7CC5"/>
    <w:rsid w:val="006D4424"/>
    <w:rsid w:val="00727DEA"/>
    <w:rsid w:val="007B672D"/>
    <w:rsid w:val="007E43F5"/>
    <w:rsid w:val="0084441C"/>
    <w:rsid w:val="00855F0C"/>
    <w:rsid w:val="00916AC0"/>
    <w:rsid w:val="00920221"/>
    <w:rsid w:val="009F5FEB"/>
    <w:rsid w:val="009F76D5"/>
    <w:rsid w:val="00A7223C"/>
    <w:rsid w:val="00C022AC"/>
    <w:rsid w:val="00C73DE4"/>
    <w:rsid w:val="00CC25C6"/>
    <w:rsid w:val="00DB4307"/>
    <w:rsid w:val="00DC119E"/>
    <w:rsid w:val="00E74847"/>
    <w:rsid w:val="00EC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379A1"/>
  <w15:docId w15:val="{A509162F-24F7-4E60-AA6F-51C2DE69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6D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1A07F7"/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locked/>
    <w:rPr>
      <w:rFonts w:cs="Times New Roman"/>
      <w:sz w:val="20"/>
      <w:szCs w:val="20"/>
      <w:lang w:val="en-US" w:eastAsia="en-US"/>
    </w:rPr>
  </w:style>
  <w:style w:type="character" w:styleId="Referencafusnote">
    <w:name w:val="footnote reference"/>
    <w:uiPriority w:val="99"/>
    <w:semiHidden/>
    <w:rsid w:val="001A07F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244</Characters>
  <Application>Microsoft Office Word</Application>
  <DocSecurity>0</DocSecurity>
  <Lines>2</Lines>
  <Paragraphs>1</Paragraphs>
  <ScaleCrop>false</ScaleCrop>
  <Company>Grizli777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GARANCIJE</dc:title>
  <dc:subject/>
  <dc:creator>Dragana</dc:creator>
  <cp:keywords/>
  <dc:description/>
  <cp:lastModifiedBy>Ivana Crnjac</cp:lastModifiedBy>
  <cp:revision>6</cp:revision>
  <cp:lastPrinted>2024-10-02T11:08:00Z</cp:lastPrinted>
  <dcterms:created xsi:type="dcterms:W3CDTF">2024-10-02T07:40:00Z</dcterms:created>
  <dcterms:modified xsi:type="dcterms:W3CDTF">2024-11-22T14:40:00Z</dcterms:modified>
</cp:coreProperties>
</file>